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1E34E5" w14:textId="5E18EAC6" w:rsidR="004D0EB8" w:rsidRDefault="004D0EB8" w:rsidP="004D0EB8">
      <w:pPr>
        <w:spacing w:after="0" w:line="240" w:lineRule="auto"/>
        <w:rPr>
          <w:rFonts w:ascii="Arial" w:eastAsiaTheme="minorEastAsia" w:hAnsi="Arial" w:cs="Arial"/>
          <w:b/>
          <w:bCs/>
          <w:color w:val="000000" w:themeColor="text1"/>
          <w:kern w:val="24"/>
          <w:sz w:val="48"/>
          <w:szCs w:val="48"/>
          <w:lang w:eastAsia="it-IT"/>
        </w:rPr>
      </w:pPr>
      <w:r w:rsidRPr="004D0EB8">
        <w:rPr>
          <w:rFonts w:ascii="Arial" w:eastAsiaTheme="minorEastAsia" w:hAnsi="Arial" w:cs="Arial"/>
          <w:b/>
          <w:bCs/>
          <w:color w:val="000000" w:themeColor="text1"/>
          <w:kern w:val="24"/>
          <w:sz w:val="48"/>
          <w:szCs w:val="48"/>
          <w:lang w:eastAsia="it-IT"/>
        </w:rPr>
        <w:t>Benedizione di Romena (Don Luigi Verdi)</w:t>
      </w:r>
    </w:p>
    <w:p w14:paraId="7CF3A18A" w14:textId="77777777" w:rsidR="003324C8" w:rsidRPr="004D0EB8" w:rsidRDefault="003324C8" w:rsidP="004D0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CDFF183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Possa la via crescere con te</w:t>
      </w:r>
    </w:p>
    <w:p w14:paraId="2640EA89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possa il vento essere alle tue spalle</w:t>
      </w:r>
    </w:p>
    <w:p w14:paraId="2372493C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possa il sole scaldare il tuo viso</w:t>
      </w:r>
    </w:p>
    <w:p w14:paraId="727056DD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possa Dio tenerti nel palmo della Sua mano.</w:t>
      </w:r>
      <w:bookmarkStart w:id="0" w:name="_GoBack"/>
      <w:bookmarkEnd w:id="0"/>
    </w:p>
    <w:p w14:paraId="5AC154D8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Prenditi tempo per amare,</w:t>
      </w:r>
    </w:p>
    <w:p w14:paraId="45E0C659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perché questo è il privilegio che Dio ti dà.</w:t>
      </w:r>
    </w:p>
    <w:p w14:paraId="5B26230A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Prenditi tempo per essere amabile,</w:t>
      </w:r>
    </w:p>
    <w:p w14:paraId="611B2740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perché questo è il cammino della felicità.</w:t>
      </w:r>
    </w:p>
    <w:p w14:paraId="69BD9C50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Prenditi tempo per ridere,</w:t>
      </w:r>
    </w:p>
    <w:p w14:paraId="2A228FA4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perché il sorriso è la musica dell’anima.</w:t>
      </w:r>
    </w:p>
    <w:p w14:paraId="0AED539C" w14:textId="77777777" w:rsidR="004D0EB8" w:rsidRPr="004D0EB8" w:rsidRDefault="004D0EB8" w:rsidP="003324C8">
      <w:pPr>
        <w:spacing w:line="240" w:lineRule="auto"/>
        <w:rPr>
          <w:rFonts w:ascii="Times New Roman" w:eastAsia="Times New Roman" w:hAnsi="Times New Roman" w:cs="Times New Roman"/>
          <w:sz w:val="36"/>
          <w:szCs w:val="36"/>
          <w:lang w:eastAsia="it-IT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Prenditi tempo per amare con tenerezza,</w:t>
      </w:r>
    </w:p>
    <w:p w14:paraId="2793FC0D" w14:textId="4DAD30A8" w:rsidR="00387599" w:rsidRPr="004D0EB8" w:rsidRDefault="004D0EB8" w:rsidP="003324C8">
      <w:pPr>
        <w:rPr>
          <w:sz w:val="36"/>
          <w:szCs w:val="36"/>
        </w:rPr>
      </w:pPr>
      <w:r w:rsidRPr="004D0EB8">
        <w:rPr>
          <w:rFonts w:ascii="Arial" w:eastAsiaTheme="minorEastAsia" w:hAnsi="Arial" w:cs="Arial"/>
          <w:color w:val="000000" w:themeColor="text1"/>
          <w:kern w:val="24"/>
          <w:sz w:val="36"/>
          <w:szCs w:val="36"/>
          <w:lang w:eastAsia="it-IT"/>
        </w:rPr>
        <w:t>perché la vita è troppo corta per essere egoisti.</w:t>
      </w:r>
    </w:p>
    <w:sectPr w:rsidR="00387599" w:rsidRPr="004D0E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599"/>
    <w:rsid w:val="003324C8"/>
    <w:rsid w:val="00387599"/>
    <w:rsid w:val="004D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14CB9"/>
  <w15:chartTrackingRefBased/>
  <w15:docId w15:val="{8B844F87-9EEC-48C9-B4E6-616C70091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D0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14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cp:lastPrinted>2023-10-11T16:04:00Z</cp:lastPrinted>
  <dcterms:created xsi:type="dcterms:W3CDTF">2023-09-17T21:12:00Z</dcterms:created>
  <dcterms:modified xsi:type="dcterms:W3CDTF">2023-10-11T16:05:00Z</dcterms:modified>
</cp:coreProperties>
</file>